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8AA" w:rsidRDefault="00805024" w:rsidP="00805024">
      <w:pPr>
        <w:jc w:val="center"/>
        <w:rPr>
          <w:sz w:val="28"/>
        </w:rPr>
      </w:pPr>
      <w:r>
        <w:rPr>
          <w:sz w:val="28"/>
        </w:rPr>
        <w:t>Places to Identify</w:t>
      </w:r>
    </w:p>
    <w:p w:rsidR="00805024" w:rsidRDefault="00805024" w:rsidP="00805024">
      <w:pPr>
        <w:pStyle w:val="ListParagraph"/>
        <w:numPr>
          <w:ilvl w:val="0"/>
          <w:numId w:val="1"/>
        </w:numPr>
        <w:rPr>
          <w:sz w:val="28"/>
        </w:rPr>
        <w:sectPr w:rsidR="00805024" w:rsidSect="0080502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05024" w:rsidRDefault="00805024" w:rsidP="00805024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lastRenderedPageBreak/>
        <w:t xml:space="preserve">Pacific Ocean </w:t>
      </w:r>
    </w:p>
    <w:p w:rsidR="00805024" w:rsidRDefault="00805024" w:rsidP="00805024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Atlantic Ocean</w:t>
      </w:r>
    </w:p>
    <w:p w:rsidR="00805024" w:rsidRDefault="00805024" w:rsidP="00805024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Indian Ocean </w:t>
      </w:r>
    </w:p>
    <w:p w:rsidR="00805024" w:rsidRDefault="00805024" w:rsidP="00805024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Arctic Ocean</w:t>
      </w:r>
    </w:p>
    <w:p w:rsidR="00805024" w:rsidRDefault="00805024" w:rsidP="00805024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Southern Ocean </w:t>
      </w:r>
    </w:p>
    <w:p w:rsidR="00805024" w:rsidRDefault="00805024" w:rsidP="00805024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Caribbean Sea</w:t>
      </w:r>
    </w:p>
    <w:p w:rsidR="00805024" w:rsidRDefault="00805024" w:rsidP="00805024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Mediterranean Sea</w:t>
      </w:r>
    </w:p>
    <w:p w:rsidR="00805024" w:rsidRDefault="00805024" w:rsidP="00805024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Red Sea</w:t>
      </w:r>
    </w:p>
    <w:p w:rsidR="00805024" w:rsidRDefault="00805024" w:rsidP="00805024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Black Sea</w:t>
      </w:r>
    </w:p>
    <w:p w:rsidR="00805024" w:rsidRDefault="00805024" w:rsidP="00805024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Arabian Sea</w:t>
      </w:r>
    </w:p>
    <w:p w:rsidR="00805024" w:rsidRDefault="00805024" w:rsidP="00805024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South China Sea</w:t>
      </w:r>
    </w:p>
    <w:p w:rsidR="00805024" w:rsidRDefault="00805024" w:rsidP="00805024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Norwegian Sea</w:t>
      </w:r>
    </w:p>
    <w:p w:rsidR="00805024" w:rsidRDefault="00805024" w:rsidP="00805024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Caspian Sea</w:t>
      </w:r>
    </w:p>
    <w:p w:rsidR="00805024" w:rsidRDefault="00805024" w:rsidP="00805024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Sea of Okhotsk </w:t>
      </w:r>
    </w:p>
    <w:p w:rsidR="00805024" w:rsidRDefault="00805024" w:rsidP="00805024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Sea of Japan</w:t>
      </w:r>
    </w:p>
    <w:p w:rsidR="00805024" w:rsidRDefault="00805024" w:rsidP="00805024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Strait of Gibraltar </w:t>
      </w:r>
    </w:p>
    <w:p w:rsidR="00805024" w:rsidRDefault="00805024" w:rsidP="00805024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Strait of Magellan</w:t>
      </w:r>
    </w:p>
    <w:p w:rsidR="00805024" w:rsidRDefault="00805024" w:rsidP="00805024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Bering Strait</w:t>
      </w:r>
    </w:p>
    <w:p w:rsidR="00805024" w:rsidRDefault="00805024" w:rsidP="00805024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Strait of Hormuz </w:t>
      </w:r>
    </w:p>
    <w:p w:rsidR="00805024" w:rsidRDefault="00805024" w:rsidP="00805024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Strait of Malacca</w:t>
      </w:r>
    </w:p>
    <w:p w:rsidR="00805024" w:rsidRDefault="00805024" w:rsidP="00805024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Gulf of Mexico</w:t>
      </w:r>
    </w:p>
    <w:p w:rsidR="00805024" w:rsidRDefault="00805024" w:rsidP="00805024">
      <w:pPr>
        <w:pStyle w:val="ListParagraph"/>
        <w:numPr>
          <w:ilvl w:val="0"/>
          <w:numId w:val="1"/>
        </w:numPr>
        <w:rPr>
          <w:sz w:val="28"/>
        </w:rPr>
      </w:pPr>
      <w:r w:rsidRPr="00805024">
        <w:rPr>
          <w:sz w:val="28"/>
        </w:rPr>
        <w:t xml:space="preserve"> Gulf of Aden</w:t>
      </w:r>
    </w:p>
    <w:p w:rsidR="00805024" w:rsidRDefault="00805024" w:rsidP="00805024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Gulf of Guinea</w:t>
      </w:r>
    </w:p>
    <w:p w:rsidR="00805024" w:rsidRDefault="00805024" w:rsidP="00805024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Gulf of Tonkin</w:t>
      </w:r>
    </w:p>
    <w:p w:rsidR="00805024" w:rsidRDefault="00805024" w:rsidP="00805024">
      <w:pPr>
        <w:pStyle w:val="ListParagraph"/>
        <w:numPr>
          <w:ilvl w:val="0"/>
          <w:numId w:val="1"/>
        </w:numPr>
        <w:rPr>
          <w:sz w:val="28"/>
        </w:rPr>
      </w:pPr>
      <w:r w:rsidRPr="00805024">
        <w:rPr>
          <w:sz w:val="28"/>
        </w:rPr>
        <w:t xml:space="preserve"> Persian Gulf</w:t>
      </w:r>
    </w:p>
    <w:p w:rsidR="00805024" w:rsidRDefault="00805024" w:rsidP="00805024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English Channel</w:t>
      </w:r>
    </w:p>
    <w:p w:rsidR="00805024" w:rsidRDefault="00805024" w:rsidP="00805024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Mozambique Channel</w:t>
      </w:r>
    </w:p>
    <w:p w:rsidR="00805024" w:rsidRDefault="00805024" w:rsidP="00805024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Bay of Bengal</w:t>
      </w:r>
    </w:p>
    <w:p w:rsidR="00805024" w:rsidRDefault="00805024" w:rsidP="00805024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Hudson Bay</w:t>
      </w:r>
    </w:p>
    <w:p w:rsidR="00805024" w:rsidRDefault="00805024" w:rsidP="00805024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San Francisco Bay</w:t>
      </w:r>
    </w:p>
    <w:p w:rsidR="00805024" w:rsidRDefault="00805024" w:rsidP="00805024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United States of America</w:t>
      </w:r>
    </w:p>
    <w:p w:rsidR="00805024" w:rsidRDefault="00805024" w:rsidP="00805024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lastRenderedPageBreak/>
        <w:t xml:space="preserve"> Canada</w:t>
      </w:r>
    </w:p>
    <w:p w:rsidR="00805024" w:rsidRDefault="00805024" w:rsidP="00805024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Mexico</w:t>
      </w:r>
    </w:p>
    <w:p w:rsidR="00805024" w:rsidRDefault="00805024" w:rsidP="00805024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Australia</w:t>
      </w:r>
    </w:p>
    <w:p w:rsidR="00805024" w:rsidRDefault="00805024" w:rsidP="00805024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Madagascar </w:t>
      </w:r>
    </w:p>
    <w:p w:rsidR="00805024" w:rsidRDefault="00805024" w:rsidP="00805024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Greenland</w:t>
      </w:r>
    </w:p>
    <w:p w:rsidR="00805024" w:rsidRDefault="00805024" w:rsidP="00805024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Iceland</w:t>
      </w:r>
    </w:p>
    <w:p w:rsidR="00805024" w:rsidRDefault="00805024" w:rsidP="00805024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South Africa</w:t>
      </w:r>
    </w:p>
    <w:p w:rsidR="00805024" w:rsidRDefault="00805024" w:rsidP="00805024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India</w:t>
      </w:r>
    </w:p>
    <w:p w:rsidR="00805024" w:rsidRDefault="00805024" w:rsidP="00805024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Indonesia</w:t>
      </w:r>
    </w:p>
    <w:p w:rsidR="00805024" w:rsidRDefault="00805024" w:rsidP="00805024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Japan </w:t>
      </w:r>
    </w:p>
    <w:p w:rsidR="00805024" w:rsidRDefault="00805024" w:rsidP="00805024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China</w:t>
      </w:r>
    </w:p>
    <w:p w:rsidR="00805024" w:rsidRPr="00805024" w:rsidRDefault="00805024" w:rsidP="00805024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The Philippines</w:t>
      </w:r>
      <w:r w:rsidRPr="00805024">
        <w:rPr>
          <w:sz w:val="28"/>
        </w:rPr>
        <w:t xml:space="preserve"> </w:t>
      </w:r>
    </w:p>
    <w:p w:rsidR="00805024" w:rsidRDefault="00805024" w:rsidP="00805024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Cuba</w:t>
      </w:r>
    </w:p>
    <w:p w:rsidR="00805024" w:rsidRDefault="00805024" w:rsidP="00805024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Brazil </w:t>
      </w:r>
    </w:p>
    <w:p w:rsidR="00805024" w:rsidRDefault="00805024" w:rsidP="00805024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Russia</w:t>
      </w:r>
    </w:p>
    <w:p w:rsidR="00805024" w:rsidRDefault="00805024" w:rsidP="00805024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Nigeria</w:t>
      </w:r>
    </w:p>
    <w:p w:rsidR="00805024" w:rsidRDefault="00805024" w:rsidP="00805024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Bahamas</w:t>
      </w:r>
    </w:p>
    <w:p w:rsidR="00805024" w:rsidRDefault="00805024" w:rsidP="00805024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Maldives</w:t>
      </w:r>
      <w:bookmarkStart w:id="0" w:name="_GoBack"/>
      <w:bookmarkEnd w:id="0"/>
    </w:p>
    <w:p w:rsidR="00805024" w:rsidRPr="00805024" w:rsidRDefault="00805024" w:rsidP="00805024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Galapagos Islands</w:t>
      </w:r>
    </w:p>
    <w:sectPr w:rsidR="00805024" w:rsidRPr="00805024" w:rsidSect="00805024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F759C"/>
    <w:multiLevelType w:val="hybridMultilevel"/>
    <w:tmpl w:val="CB9E2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024"/>
    <w:rsid w:val="000259D7"/>
    <w:rsid w:val="001D7B22"/>
    <w:rsid w:val="006928AA"/>
    <w:rsid w:val="00805024"/>
    <w:rsid w:val="00CD0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50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50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Hemminger</dc:creator>
  <cp:lastModifiedBy>William Hemminger</cp:lastModifiedBy>
  <cp:revision>1</cp:revision>
  <dcterms:created xsi:type="dcterms:W3CDTF">2017-02-01T20:40:00Z</dcterms:created>
  <dcterms:modified xsi:type="dcterms:W3CDTF">2017-02-01T21:20:00Z</dcterms:modified>
</cp:coreProperties>
</file>